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7690A"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5A6E8A">
        <w:rPr>
          <w:rFonts w:ascii="Arial" w:hAnsi="Arial" w:cs="Arial"/>
          <w:b/>
          <w:noProof/>
          <w:sz w:val="24"/>
          <w:szCs w:val="24"/>
        </w:rPr>
        <w:t>7508</w:t>
      </w:r>
    </w:p>
    <w:p w14:paraId="7C057D32"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9A0DB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C3C876" w14:textId="77777777" w:rsidTr="00547111">
        <w:tc>
          <w:tcPr>
            <w:tcW w:w="9641" w:type="dxa"/>
            <w:gridSpan w:val="9"/>
            <w:tcBorders>
              <w:top w:val="single" w:sz="4" w:space="0" w:color="auto"/>
              <w:left w:val="single" w:sz="4" w:space="0" w:color="auto"/>
              <w:right w:val="single" w:sz="4" w:space="0" w:color="auto"/>
            </w:tcBorders>
          </w:tcPr>
          <w:p w14:paraId="2B1E26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92FB6" w14:textId="77777777" w:rsidTr="00547111">
        <w:tc>
          <w:tcPr>
            <w:tcW w:w="9641" w:type="dxa"/>
            <w:gridSpan w:val="9"/>
            <w:tcBorders>
              <w:left w:val="single" w:sz="4" w:space="0" w:color="auto"/>
              <w:right w:val="single" w:sz="4" w:space="0" w:color="auto"/>
            </w:tcBorders>
          </w:tcPr>
          <w:p w14:paraId="77EE3AF8" w14:textId="77777777" w:rsidR="001E41F3" w:rsidRDefault="001E41F3">
            <w:pPr>
              <w:pStyle w:val="CRCoverPage"/>
              <w:spacing w:after="0"/>
              <w:jc w:val="center"/>
              <w:rPr>
                <w:noProof/>
              </w:rPr>
            </w:pPr>
            <w:r>
              <w:rPr>
                <w:b/>
                <w:noProof/>
                <w:sz w:val="32"/>
              </w:rPr>
              <w:t>CHANGE REQUEST</w:t>
            </w:r>
          </w:p>
        </w:tc>
      </w:tr>
      <w:tr w:rsidR="001E41F3" w14:paraId="28EA62C9" w14:textId="77777777" w:rsidTr="00547111">
        <w:tc>
          <w:tcPr>
            <w:tcW w:w="9641" w:type="dxa"/>
            <w:gridSpan w:val="9"/>
            <w:tcBorders>
              <w:left w:val="single" w:sz="4" w:space="0" w:color="auto"/>
              <w:right w:val="single" w:sz="4" w:space="0" w:color="auto"/>
            </w:tcBorders>
          </w:tcPr>
          <w:p w14:paraId="3D881715" w14:textId="77777777" w:rsidR="001E41F3" w:rsidRDefault="001E41F3">
            <w:pPr>
              <w:pStyle w:val="CRCoverPage"/>
              <w:spacing w:after="0"/>
              <w:rPr>
                <w:noProof/>
                <w:sz w:val="8"/>
                <w:szCs w:val="8"/>
              </w:rPr>
            </w:pPr>
          </w:p>
        </w:tc>
      </w:tr>
      <w:tr w:rsidR="001E41F3" w14:paraId="1DC6BD1C" w14:textId="77777777" w:rsidTr="00547111">
        <w:tc>
          <w:tcPr>
            <w:tcW w:w="142" w:type="dxa"/>
            <w:tcBorders>
              <w:left w:val="single" w:sz="4" w:space="0" w:color="auto"/>
            </w:tcBorders>
          </w:tcPr>
          <w:p w14:paraId="42DC90E9" w14:textId="77777777" w:rsidR="001E41F3" w:rsidRDefault="001E41F3">
            <w:pPr>
              <w:pStyle w:val="CRCoverPage"/>
              <w:spacing w:after="0"/>
              <w:jc w:val="right"/>
              <w:rPr>
                <w:noProof/>
              </w:rPr>
            </w:pPr>
          </w:p>
        </w:tc>
        <w:tc>
          <w:tcPr>
            <w:tcW w:w="1559" w:type="dxa"/>
            <w:shd w:val="pct30" w:color="FFFF00" w:fill="auto"/>
          </w:tcPr>
          <w:p w14:paraId="22B016F5"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586D8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BD49F" w14:textId="77777777" w:rsidR="001E41F3" w:rsidRPr="00410371" w:rsidRDefault="005A6E8A" w:rsidP="00547111">
            <w:pPr>
              <w:pStyle w:val="CRCoverPage"/>
              <w:spacing w:after="0"/>
              <w:rPr>
                <w:noProof/>
              </w:rPr>
            </w:pPr>
            <w:r>
              <w:rPr>
                <w:b/>
                <w:noProof/>
                <w:sz w:val="28"/>
              </w:rPr>
              <w:t>2504</w:t>
            </w:r>
          </w:p>
        </w:tc>
        <w:tc>
          <w:tcPr>
            <w:tcW w:w="709" w:type="dxa"/>
          </w:tcPr>
          <w:p w14:paraId="32A8D8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8EAF30" w14:textId="77777777" w:rsidR="001E41F3" w:rsidRPr="00410371" w:rsidRDefault="00613C7B" w:rsidP="00C63C04">
            <w:pPr>
              <w:pStyle w:val="CRCoverPage"/>
              <w:spacing w:after="0"/>
              <w:jc w:val="center"/>
              <w:rPr>
                <w:b/>
                <w:noProof/>
              </w:rPr>
            </w:pPr>
            <w:r>
              <w:rPr>
                <w:b/>
                <w:noProof/>
                <w:sz w:val="28"/>
              </w:rPr>
              <w:t>-</w:t>
            </w:r>
          </w:p>
        </w:tc>
        <w:tc>
          <w:tcPr>
            <w:tcW w:w="2410" w:type="dxa"/>
          </w:tcPr>
          <w:p w14:paraId="06E37B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8F75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5305BA3E" w14:textId="77777777" w:rsidR="001E41F3" w:rsidRDefault="001E41F3">
            <w:pPr>
              <w:pStyle w:val="CRCoverPage"/>
              <w:spacing w:after="0"/>
              <w:rPr>
                <w:noProof/>
              </w:rPr>
            </w:pPr>
          </w:p>
        </w:tc>
      </w:tr>
      <w:tr w:rsidR="001E41F3" w14:paraId="10A09F0E" w14:textId="77777777" w:rsidTr="00547111">
        <w:tc>
          <w:tcPr>
            <w:tcW w:w="9641" w:type="dxa"/>
            <w:gridSpan w:val="9"/>
            <w:tcBorders>
              <w:left w:val="single" w:sz="4" w:space="0" w:color="auto"/>
              <w:right w:val="single" w:sz="4" w:space="0" w:color="auto"/>
            </w:tcBorders>
          </w:tcPr>
          <w:p w14:paraId="6C5193D1" w14:textId="77777777" w:rsidR="001E41F3" w:rsidRDefault="001E41F3">
            <w:pPr>
              <w:pStyle w:val="CRCoverPage"/>
              <w:spacing w:after="0"/>
              <w:rPr>
                <w:noProof/>
              </w:rPr>
            </w:pPr>
          </w:p>
        </w:tc>
      </w:tr>
      <w:tr w:rsidR="001E41F3" w14:paraId="699D32B4" w14:textId="77777777" w:rsidTr="00547111">
        <w:tc>
          <w:tcPr>
            <w:tcW w:w="9641" w:type="dxa"/>
            <w:gridSpan w:val="9"/>
            <w:tcBorders>
              <w:top w:val="single" w:sz="4" w:space="0" w:color="auto"/>
            </w:tcBorders>
          </w:tcPr>
          <w:p w14:paraId="7D02A5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55052D" w14:textId="77777777" w:rsidTr="00547111">
        <w:tc>
          <w:tcPr>
            <w:tcW w:w="9641" w:type="dxa"/>
            <w:gridSpan w:val="9"/>
          </w:tcPr>
          <w:p w14:paraId="4EAF04B9" w14:textId="77777777" w:rsidR="001E41F3" w:rsidRDefault="001E41F3">
            <w:pPr>
              <w:pStyle w:val="CRCoverPage"/>
              <w:spacing w:after="0"/>
              <w:rPr>
                <w:noProof/>
                <w:sz w:val="8"/>
                <w:szCs w:val="8"/>
              </w:rPr>
            </w:pPr>
          </w:p>
        </w:tc>
      </w:tr>
    </w:tbl>
    <w:p w14:paraId="77B44C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1AB06" w14:textId="77777777" w:rsidTr="00A7671C">
        <w:tc>
          <w:tcPr>
            <w:tcW w:w="2835" w:type="dxa"/>
          </w:tcPr>
          <w:p w14:paraId="5ADE9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C7E9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DB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BC2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FB48F" w14:textId="77777777" w:rsidR="00F25D98" w:rsidRDefault="00F25D98" w:rsidP="001E41F3">
            <w:pPr>
              <w:pStyle w:val="CRCoverPage"/>
              <w:spacing w:after="0"/>
              <w:jc w:val="center"/>
              <w:rPr>
                <w:b/>
                <w:caps/>
                <w:noProof/>
              </w:rPr>
            </w:pPr>
          </w:p>
        </w:tc>
        <w:tc>
          <w:tcPr>
            <w:tcW w:w="2126" w:type="dxa"/>
          </w:tcPr>
          <w:p w14:paraId="428E92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FE206" w14:textId="77777777" w:rsidR="00F25D98" w:rsidRDefault="00F25D98" w:rsidP="001E41F3">
            <w:pPr>
              <w:pStyle w:val="CRCoverPage"/>
              <w:spacing w:after="0"/>
              <w:jc w:val="center"/>
              <w:rPr>
                <w:b/>
                <w:caps/>
                <w:noProof/>
              </w:rPr>
            </w:pPr>
          </w:p>
        </w:tc>
        <w:tc>
          <w:tcPr>
            <w:tcW w:w="1418" w:type="dxa"/>
            <w:tcBorders>
              <w:left w:val="nil"/>
            </w:tcBorders>
          </w:tcPr>
          <w:p w14:paraId="14DEED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FE1AE"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155AE4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76C87D" w14:textId="77777777" w:rsidTr="00A94018">
        <w:tc>
          <w:tcPr>
            <w:tcW w:w="9640" w:type="dxa"/>
            <w:gridSpan w:val="11"/>
          </w:tcPr>
          <w:p w14:paraId="5B050AA8" w14:textId="77777777" w:rsidR="001E41F3" w:rsidRDefault="001E41F3">
            <w:pPr>
              <w:pStyle w:val="CRCoverPage"/>
              <w:spacing w:after="0"/>
              <w:rPr>
                <w:noProof/>
                <w:sz w:val="8"/>
                <w:szCs w:val="8"/>
              </w:rPr>
            </w:pPr>
          </w:p>
        </w:tc>
      </w:tr>
      <w:tr w:rsidR="001E41F3" w14:paraId="3705F586" w14:textId="77777777" w:rsidTr="00A94018">
        <w:tc>
          <w:tcPr>
            <w:tcW w:w="1843" w:type="dxa"/>
            <w:tcBorders>
              <w:top w:val="single" w:sz="4" w:space="0" w:color="auto"/>
              <w:left w:val="single" w:sz="4" w:space="0" w:color="auto"/>
            </w:tcBorders>
          </w:tcPr>
          <w:p w14:paraId="46F64E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F54D2" w14:textId="77777777" w:rsidR="001E41F3" w:rsidRDefault="00595E3A" w:rsidP="0087778E">
            <w:pPr>
              <w:pStyle w:val="CRCoverPage"/>
              <w:spacing w:after="0"/>
              <w:ind w:left="100"/>
              <w:rPr>
                <w:noProof/>
              </w:rPr>
            </w:pPr>
            <w:r w:rsidRPr="00595E3A">
              <w:t>Clarification on UPF report Bridge ID</w:t>
            </w:r>
          </w:p>
        </w:tc>
      </w:tr>
      <w:tr w:rsidR="001E41F3" w14:paraId="443B4B23" w14:textId="77777777" w:rsidTr="00A94018">
        <w:tc>
          <w:tcPr>
            <w:tcW w:w="1843" w:type="dxa"/>
            <w:tcBorders>
              <w:left w:val="single" w:sz="4" w:space="0" w:color="auto"/>
            </w:tcBorders>
          </w:tcPr>
          <w:p w14:paraId="7AA8EB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419B7" w14:textId="77777777" w:rsidR="001E41F3" w:rsidRDefault="001E41F3">
            <w:pPr>
              <w:pStyle w:val="CRCoverPage"/>
              <w:spacing w:after="0"/>
              <w:rPr>
                <w:noProof/>
                <w:sz w:val="8"/>
                <w:szCs w:val="8"/>
              </w:rPr>
            </w:pPr>
          </w:p>
        </w:tc>
      </w:tr>
      <w:tr w:rsidR="00A94018" w14:paraId="5EE06867" w14:textId="77777777" w:rsidTr="00A94018">
        <w:tc>
          <w:tcPr>
            <w:tcW w:w="1843" w:type="dxa"/>
            <w:tcBorders>
              <w:left w:val="single" w:sz="4" w:space="0" w:color="auto"/>
            </w:tcBorders>
          </w:tcPr>
          <w:p w14:paraId="31BE466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F71DF" w14:textId="77777777" w:rsidR="00A94018" w:rsidRDefault="00A94018" w:rsidP="00595E3A">
            <w:pPr>
              <w:pStyle w:val="CRCoverPage"/>
              <w:spacing w:after="0"/>
              <w:ind w:left="100"/>
              <w:rPr>
                <w:noProof/>
                <w:lang w:eastAsia="zh-CN"/>
              </w:rPr>
            </w:pPr>
            <w:r>
              <w:rPr>
                <w:noProof/>
              </w:rPr>
              <w:t>ZTE</w:t>
            </w:r>
          </w:p>
        </w:tc>
      </w:tr>
      <w:tr w:rsidR="00A94018" w14:paraId="7FE971E3" w14:textId="77777777" w:rsidTr="00A94018">
        <w:tc>
          <w:tcPr>
            <w:tcW w:w="1843" w:type="dxa"/>
            <w:tcBorders>
              <w:left w:val="single" w:sz="4" w:space="0" w:color="auto"/>
            </w:tcBorders>
          </w:tcPr>
          <w:p w14:paraId="621222F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34420" w14:textId="77777777" w:rsidR="00A94018" w:rsidRDefault="00A94018" w:rsidP="00A94018">
            <w:pPr>
              <w:pStyle w:val="CRCoverPage"/>
              <w:spacing w:after="0"/>
              <w:ind w:left="100"/>
              <w:rPr>
                <w:noProof/>
              </w:rPr>
            </w:pPr>
            <w:r w:rsidRPr="00521DB7">
              <w:rPr>
                <w:noProof/>
              </w:rPr>
              <w:t>SA WG2</w:t>
            </w:r>
          </w:p>
        </w:tc>
      </w:tr>
      <w:tr w:rsidR="001E41F3" w14:paraId="162D5ECA" w14:textId="77777777" w:rsidTr="00A94018">
        <w:tc>
          <w:tcPr>
            <w:tcW w:w="1843" w:type="dxa"/>
            <w:tcBorders>
              <w:left w:val="single" w:sz="4" w:space="0" w:color="auto"/>
            </w:tcBorders>
          </w:tcPr>
          <w:p w14:paraId="39C311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F5E9D" w14:textId="77777777" w:rsidR="001E41F3" w:rsidRDefault="001E41F3">
            <w:pPr>
              <w:pStyle w:val="CRCoverPage"/>
              <w:spacing w:after="0"/>
              <w:rPr>
                <w:noProof/>
                <w:sz w:val="8"/>
                <w:szCs w:val="8"/>
              </w:rPr>
            </w:pPr>
          </w:p>
        </w:tc>
      </w:tr>
      <w:tr w:rsidR="001E41F3" w14:paraId="2DDDA190" w14:textId="77777777" w:rsidTr="00A94018">
        <w:tc>
          <w:tcPr>
            <w:tcW w:w="1843" w:type="dxa"/>
            <w:tcBorders>
              <w:left w:val="single" w:sz="4" w:space="0" w:color="auto"/>
            </w:tcBorders>
          </w:tcPr>
          <w:p w14:paraId="659A36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F873E" w14:textId="77777777" w:rsidR="001E41F3" w:rsidRDefault="00836166">
            <w:pPr>
              <w:pStyle w:val="CRCoverPage"/>
              <w:spacing w:after="0"/>
              <w:ind w:left="100"/>
              <w:rPr>
                <w:noProof/>
              </w:rPr>
            </w:pPr>
            <w:r>
              <w:rPr>
                <w:noProof/>
              </w:rPr>
              <w:t>Vertical_LAN</w:t>
            </w:r>
          </w:p>
        </w:tc>
        <w:tc>
          <w:tcPr>
            <w:tcW w:w="567" w:type="dxa"/>
            <w:tcBorders>
              <w:left w:val="nil"/>
            </w:tcBorders>
          </w:tcPr>
          <w:p w14:paraId="1C94417F" w14:textId="77777777" w:rsidR="001E41F3" w:rsidRDefault="001E41F3">
            <w:pPr>
              <w:pStyle w:val="CRCoverPage"/>
              <w:spacing w:after="0"/>
              <w:ind w:right="100"/>
              <w:rPr>
                <w:noProof/>
              </w:rPr>
            </w:pPr>
          </w:p>
        </w:tc>
        <w:tc>
          <w:tcPr>
            <w:tcW w:w="1417" w:type="dxa"/>
            <w:gridSpan w:val="3"/>
            <w:tcBorders>
              <w:left w:val="nil"/>
            </w:tcBorders>
          </w:tcPr>
          <w:p w14:paraId="7EA175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7F70"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4336983C" w14:textId="77777777" w:rsidTr="00A94018">
        <w:tc>
          <w:tcPr>
            <w:tcW w:w="1843" w:type="dxa"/>
            <w:tcBorders>
              <w:left w:val="single" w:sz="4" w:space="0" w:color="auto"/>
            </w:tcBorders>
          </w:tcPr>
          <w:p w14:paraId="2A8BDBCB" w14:textId="77777777" w:rsidR="001E41F3" w:rsidRDefault="001E41F3">
            <w:pPr>
              <w:pStyle w:val="CRCoverPage"/>
              <w:spacing w:after="0"/>
              <w:rPr>
                <w:b/>
                <w:i/>
                <w:noProof/>
                <w:sz w:val="8"/>
                <w:szCs w:val="8"/>
              </w:rPr>
            </w:pPr>
          </w:p>
        </w:tc>
        <w:tc>
          <w:tcPr>
            <w:tcW w:w="1986" w:type="dxa"/>
            <w:gridSpan w:val="4"/>
          </w:tcPr>
          <w:p w14:paraId="527BC35A" w14:textId="77777777" w:rsidR="001E41F3" w:rsidRDefault="001E41F3">
            <w:pPr>
              <w:pStyle w:val="CRCoverPage"/>
              <w:spacing w:after="0"/>
              <w:rPr>
                <w:noProof/>
                <w:sz w:val="8"/>
                <w:szCs w:val="8"/>
              </w:rPr>
            </w:pPr>
          </w:p>
        </w:tc>
        <w:tc>
          <w:tcPr>
            <w:tcW w:w="2267" w:type="dxa"/>
            <w:gridSpan w:val="2"/>
          </w:tcPr>
          <w:p w14:paraId="71022DE8" w14:textId="77777777" w:rsidR="001E41F3" w:rsidRDefault="001E41F3">
            <w:pPr>
              <w:pStyle w:val="CRCoverPage"/>
              <w:spacing w:after="0"/>
              <w:rPr>
                <w:noProof/>
                <w:sz w:val="8"/>
                <w:szCs w:val="8"/>
              </w:rPr>
            </w:pPr>
          </w:p>
        </w:tc>
        <w:tc>
          <w:tcPr>
            <w:tcW w:w="1417" w:type="dxa"/>
            <w:gridSpan w:val="3"/>
          </w:tcPr>
          <w:p w14:paraId="7BA811CB" w14:textId="77777777" w:rsidR="001E41F3" w:rsidRDefault="001E41F3">
            <w:pPr>
              <w:pStyle w:val="CRCoverPage"/>
              <w:spacing w:after="0"/>
              <w:rPr>
                <w:noProof/>
                <w:sz w:val="8"/>
                <w:szCs w:val="8"/>
              </w:rPr>
            </w:pPr>
          </w:p>
        </w:tc>
        <w:tc>
          <w:tcPr>
            <w:tcW w:w="2127" w:type="dxa"/>
            <w:tcBorders>
              <w:right w:val="single" w:sz="4" w:space="0" w:color="auto"/>
            </w:tcBorders>
          </w:tcPr>
          <w:p w14:paraId="79BF83F7" w14:textId="77777777" w:rsidR="001E41F3" w:rsidRDefault="001E41F3">
            <w:pPr>
              <w:pStyle w:val="CRCoverPage"/>
              <w:spacing w:after="0"/>
              <w:rPr>
                <w:noProof/>
                <w:sz w:val="8"/>
                <w:szCs w:val="8"/>
              </w:rPr>
            </w:pPr>
          </w:p>
        </w:tc>
      </w:tr>
      <w:tr w:rsidR="001E41F3" w14:paraId="05B096EF" w14:textId="77777777" w:rsidTr="00A94018">
        <w:trPr>
          <w:cantSplit/>
        </w:trPr>
        <w:tc>
          <w:tcPr>
            <w:tcW w:w="1843" w:type="dxa"/>
            <w:tcBorders>
              <w:left w:val="single" w:sz="4" w:space="0" w:color="auto"/>
            </w:tcBorders>
          </w:tcPr>
          <w:p w14:paraId="207B19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3A15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DD11CDC" w14:textId="77777777" w:rsidR="001E41F3" w:rsidRDefault="001E41F3">
            <w:pPr>
              <w:pStyle w:val="CRCoverPage"/>
              <w:spacing w:after="0"/>
              <w:rPr>
                <w:noProof/>
              </w:rPr>
            </w:pPr>
          </w:p>
        </w:tc>
        <w:tc>
          <w:tcPr>
            <w:tcW w:w="1417" w:type="dxa"/>
            <w:gridSpan w:val="3"/>
            <w:tcBorders>
              <w:left w:val="nil"/>
            </w:tcBorders>
          </w:tcPr>
          <w:p w14:paraId="4A4CF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25702" w14:textId="77777777" w:rsidR="001E41F3" w:rsidRDefault="00C63C04">
            <w:pPr>
              <w:pStyle w:val="CRCoverPage"/>
              <w:spacing w:after="0"/>
              <w:ind w:left="100"/>
              <w:rPr>
                <w:noProof/>
              </w:rPr>
            </w:pPr>
            <w:r>
              <w:rPr>
                <w:noProof/>
              </w:rPr>
              <w:t>Rel-16</w:t>
            </w:r>
          </w:p>
        </w:tc>
      </w:tr>
      <w:tr w:rsidR="001E41F3" w14:paraId="666BCE59" w14:textId="77777777" w:rsidTr="00A94018">
        <w:tc>
          <w:tcPr>
            <w:tcW w:w="1843" w:type="dxa"/>
            <w:tcBorders>
              <w:left w:val="single" w:sz="4" w:space="0" w:color="auto"/>
              <w:bottom w:val="single" w:sz="4" w:space="0" w:color="auto"/>
            </w:tcBorders>
          </w:tcPr>
          <w:p w14:paraId="629B12EF" w14:textId="77777777" w:rsidR="001E41F3" w:rsidRDefault="001E41F3">
            <w:pPr>
              <w:pStyle w:val="CRCoverPage"/>
              <w:spacing w:after="0"/>
              <w:rPr>
                <w:b/>
                <w:i/>
                <w:noProof/>
              </w:rPr>
            </w:pPr>
          </w:p>
        </w:tc>
        <w:tc>
          <w:tcPr>
            <w:tcW w:w="4677" w:type="dxa"/>
            <w:gridSpan w:val="8"/>
            <w:tcBorders>
              <w:bottom w:val="single" w:sz="4" w:space="0" w:color="auto"/>
            </w:tcBorders>
          </w:tcPr>
          <w:p w14:paraId="72323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08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AA4FC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5ED05" w14:textId="77777777" w:rsidTr="00A94018">
        <w:tc>
          <w:tcPr>
            <w:tcW w:w="1843" w:type="dxa"/>
          </w:tcPr>
          <w:p w14:paraId="50D81169" w14:textId="77777777" w:rsidR="001E41F3" w:rsidRDefault="001E41F3">
            <w:pPr>
              <w:pStyle w:val="CRCoverPage"/>
              <w:spacing w:after="0"/>
              <w:rPr>
                <w:b/>
                <w:i/>
                <w:noProof/>
                <w:sz w:val="8"/>
                <w:szCs w:val="8"/>
              </w:rPr>
            </w:pPr>
          </w:p>
        </w:tc>
        <w:tc>
          <w:tcPr>
            <w:tcW w:w="7797" w:type="dxa"/>
            <w:gridSpan w:val="10"/>
          </w:tcPr>
          <w:p w14:paraId="0C20C443" w14:textId="77777777" w:rsidR="001E41F3" w:rsidRDefault="001E41F3">
            <w:pPr>
              <w:pStyle w:val="CRCoverPage"/>
              <w:spacing w:after="0"/>
              <w:rPr>
                <w:noProof/>
                <w:sz w:val="8"/>
                <w:szCs w:val="8"/>
              </w:rPr>
            </w:pPr>
          </w:p>
        </w:tc>
      </w:tr>
      <w:tr w:rsidR="001E41F3" w14:paraId="1EF70737" w14:textId="77777777" w:rsidTr="00A94018">
        <w:tc>
          <w:tcPr>
            <w:tcW w:w="2694" w:type="dxa"/>
            <w:gridSpan w:val="2"/>
            <w:tcBorders>
              <w:top w:val="single" w:sz="4" w:space="0" w:color="auto"/>
              <w:left w:val="single" w:sz="4" w:space="0" w:color="auto"/>
            </w:tcBorders>
          </w:tcPr>
          <w:p w14:paraId="4432B8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3DF8" w14:textId="24D36874"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w:t>
            </w:r>
            <w:del w:id="2" w:author="Ericsson" w:date="2020-10-13T14:14:00Z">
              <w:r w:rsidDel="00CD5973">
                <w:rPr>
                  <w:noProof/>
                </w:rPr>
                <w:delText>, e.g. some ports of NW-TT serve one TSN network and other ports of NW-TT  serve another TSN network</w:delText>
              </w:r>
            </w:del>
            <w:r>
              <w:rPr>
                <w:noProof/>
              </w:rPr>
              <w:t>. In this scenario, the UPF simulate two TSN Bridge.</w:t>
            </w:r>
          </w:p>
          <w:p w14:paraId="23B52FB5"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78F3F9B5"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2BF957B" w14:textId="262AD90C" w:rsidR="00595E3A" w:rsidRPr="00763877" w:rsidRDefault="00595E3A" w:rsidP="00595E3A">
            <w:pPr>
              <w:pStyle w:val="CRCoverPage"/>
              <w:spacing w:after="0"/>
              <w:ind w:left="100"/>
              <w:rPr>
                <w:noProof/>
              </w:rPr>
            </w:pPr>
            <w:del w:id="3" w:author="Ericsson" w:date="2020-10-13T14:15:00Z">
              <w:r w:rsidDel="00D80750">
                <w:rPr>
                  <w:lang w:eastAsia="zh-CN"/>
                </w:rPr>
                <w:delText>So it proposes, the UPF distinguish the Bridge according to DNN/S-NSSAI.</w:delText>
              </w:r>
            </w:del>
          </w:p>
          <w:p w14:paraId="4AD66BEC" w14:textId="77777777" w:rsidR="00763877" w:rsidRPr="00763877" w:rsidRDefault="00763877" w:rsidP="00535765">
            <w:pPr>
              <w:pStyle w:val="CRCoverPage"/>
              <w:spacing w:after="0"/>
              <w:ind w:left="100"/>
              <w:rPr>
                <w:noProof/>
                <w:lang w:eastAsia="zh-CN"/>
              </w:rPr>
            </w:pPr>
          </w:p>
        </w:tc>
      </w:tr>
      <w:tr w:rsidR="001E41F3" w14:paraId="55B04AE7" w14:textId="77777777" w:rsidTr="00A94018">
        <w:tc>
          <w:tcPr>
            <w:tcW w:w="2694" w:type="dxa"/>
            <w:gridSpan w:val="2"/>
            <w:tcBorders>
              <w:left w:val="single" w:sz="4" w:space="0" w:color="auto"/>
            </w:tcBorders>
          </w:tcPr>
          <w:p w14:paraId="05DC9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A01B4" w14:textId="77777777" w:rsidR="001E41F3" w:rsidRDefault="001E41F3">
            <w:pPr>
              <w:pStyle w:val="CRCoverPage"/>
              <w:spacing w:after="0"/>
              <w:rPr>
                <w:noProof/>
                <w:sz w:val="8"/>
                <w:szCs w:val="8"/>
              </w:rPr>
            </w:pPr>
          </w:p>
        </w:tc>
      </w:tr>
      <w:tr w:rsidR="001E41F3" w14:paraId="315336D4" w14:textId="77777777" w:rsidTr="00A94018">
        <w:tc>
          <w:tcPr>
            <w:tcW w:w="2694" w:type="dxa"/>
            <w:gridSpan w:val="2"/>
            <w:tcBorders>
              <w:left w:val="single" w:sz="4" w:space="0" w:color="auto"/>
            </w:tcBorders>
          </w:tcPr>
          <w:p w14:paraId="67366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91B25" w14:textId="2EAF4F47" w:rsidR="00E4734A" w:rsidRPr="006945D5" w:rsidRDefault="00595E3A">
            <w:pPr>
              <w:pStyle w:val="CRCoverPage"/>
              <w:spacing w:after="0"/>
              <w:ind w:left="100"/>
              <w:rPr>
                <w:noProof/>
                <w:lang w:eastAsia="zh-CN"/>
              </w:rPr>
            </w:pPr>
            <w:r>
              <w:rPr>
                <w:lang w:eastAsia="zh-CN"/>
              </w:rPr>
              <w:t xml:space="preserve">When the UPF support multiple TSN Bridges, it determines the bridge according to </w:t>
            </w:r>
            <w:del w:id="4" w:author="Ericsson" w:date="2020-10-13T14:15:00Z">
              <w:r w:rsidDel="00782DA1">
                <w:rPr>
                  <w:lang w:eastAsia="zh-CN"/>
                </w:rPr>
                <w:delText>DNN/S-NSSAI</w:delText>
              </w:r>
            </w:del>
            <w:ins w:id="5" w:author="Ericsson" w:date="2020-10-13T14:15:00Z">
              <w:r w:rsidR="00782DA1">
                <w:rPr>
                  <w:lang w:eastAsia="zh-CN"/>
                </w:rPr>
                <w:t>the network instance on N6</w:t>
              </w:r>
            </w:ins>
            <w:r>
              <w:rPr>
                <w:lang w:eastAsia="zh-CN"/>
              </w:rPr>
              <w:t xml:space="preserve"> during PDU session establishment.</w:t>
            </w:r>
          </w:p>
        </w:tc>
      </w:tr>
      <w:tr w:rsidR="001E41F3" w14:paraId="352027E7" w14:textId="77777777" w:rsidTr="00A94018">
        <w:tc>
          <w:tcPr>
            <w:tcW w:w="2694" w:type="dxa"/>
            <w:gridSpan w:val="2"/>
            <w:tcBorders>
              <w:left w:val="single" w:sz="4" w:space="0" w:color="auto"/>
            </w:tcBorders>
          </w:tcPr>
          <w:p w14:paraId="606B3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3D1B1" w14:textId="77777777" w:rsidR="001E41F3" w:rsidRDefault="001E41F3">
            <w:pPr>
              <w:pStyle w:val="CRCoverPage"/>
              <w:spacing w:after="0"/>
              <w:rPr>
                <w:noProof/>
                <w:sz w:val="8"/>
                <w:szCs w:val="8"/>
              </w:rPr>
            </w:pPr>
          </w:p>
        </w:tc>
      </w:tr>
      <w:tr w:rsidR="001E41F3" w14:paraId="79972886" w14:textId="77777777" w:rsidTr="00A94018">
        <w:tc>
          <w:tcPr>
            <w:tcW w:w="2694" w:type="dxa"/>
            <w:gridSpan w:val="2"/>
            <w:tcBorders>
              <w:left w:val="single" w:sz="4" w:space="0" w:color="auto"/>
              <w:bottom w:val="single" w:sz="4" w:space="0" w:color="auto"/>
            </w:tcBorders>
          </w:tcPr>
          <w:p w14:paraId="2DA790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D1E7C"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6B1883BC" w14:textId="77777777" w:rsidTr="00A94018">
        <w:tc>
          <w:tcPr>
            <w:tcW w:w="2694" w:type="dxa"/>
            <w:gridSpan w:val="2"/>
          </w:tcPr>
          <w:p w14:paraId="36FAA6B3" w14:textId="77777777" w:rsidR="001E41F3" w:rsidRDefault="001E41F3">
            <w:pPr>
              <w:pStyle w:val="CRCoverPage"/>
              <w:spacing w:after="0"/>
              <w:rPr>
                <w:b/>
                <w:i/>
                <w:noProof/>
                <w:sz w:val="8"/>
                <w:szCs w:val="8"/>
              </w:rPr>
            </w:pPr>
          </w:p>
        </w:tc>
        <w:tc>
          <w:tcPr>
            <w:tcW w:w="6946" w:type="dxa"/>
            <w:gridSpan w:val="9"/>
          </w:tcPr>
          <w:p w14:paraId="48D9EAFB" w14:textId="77777777" w:rsidR="001E41F3" w:rsidRDefault="001E41F3">
            <w:pPr>
              <w:pStyle w:val="CRCoverPage"/>
              <w:spacing w:after="0"/>
              <w:rPr>
                <w:noProof/>
                <w:sz w:val="8"/>
                <w:szCs w:val="8"/>
              </w:rPr>
            </w:pPr>
          </w:p>
        </w:tc>
      </w:tr>
      <w:tr w:rsidR="001E41F3" w14:paraId="6BC9F595" w14:textId="77777777" w:rsidTr="00A94018">
        <w:tc>
          <w:tcPr>
            <w:tcW w:w="2694" w:type="dxa"/>
            <w:gridSpan w:val="2"/>
            <w:tcBorders>
              <w:top w:val="single" w:sz="4" w:space="0" w:color="auto"/>
              <w:left w:val="single" w:sz="4" w:space="0" w:color="auto"/>
            </w:tcBorders>
          </w:tcPr>
          <w:p w14:paraId="2682BA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2707" w14:textId="77777777"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14:paraId="750CAE53" w14:textId="77777777" w:rsidTr="00A94018">
        <w:tc>
          <w:tcPr>
            <w:tcW w:w="2694" w:type="dxa"/>
            <w:gridSpan w:val="2"/>
            <w:tcBorders>
              <w:left w:val="single" w:sz="4" w:space="0" w:color="auto"/>
            </w:tcBorders>
          </w:tcPr>
          <w:p w14:paraId="3DDF3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425D8" w14:textId="77777777" w:rsidR="001E41F3" w:rsidRDefault="001E41F3">
            <w:pPr>
              <w:pStyle w:val="CRCoverPage"/>
              <w:spacing w:after="0"/>
              <w:rPr>
                <w:noProof/>
                <w:sz w:val="8"/>
                <w:szCs w:val="8"/>
              </w:rPr>
            </w:pPr>
          </w:p>
        </w:tc>
      </w:tr>
      <w:tr w:rsidR="001E41F3" w14:paraId="492ADF1D" w14:textId="77777777" w:rsidTr="00A94018">
        <w:tc>
          <w:tcPr>
            <w:tcW w:w="2694" w:type="dxa"/>
            <w:gridSpan w:val="2"/>
            <w:tcBorders>
              <w:left w:val="single" w:sz="4" w:space="0" w:color="auto"/>
            </w:tcBorders>
          </w:tcPr>
          <w:p w14:paraId="0288A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8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B1F9B" w14:textId="77777777" w:rsidR="001E41F3" w:rsidRDefault="001E41F3">
            <w:pPr>
              <w:pStyle w:val="CRCoverPage"/>
              <w:spacing w:after="0"/>
              <w:jc w:val="center"/>
              <w:rPr>
                <w:b/>
                <w:caps/>
                <w:noProof/>
              </w:rPr>
            </w:pPr>
            <w:r>
              <w:rPr>
                <w:b/>
                <w:caps/>
                <w:noProof/>
              </w:rPr>
              <w:t>N</w:t>
            </w:r>
          </w:p>
        </w:tc>
        <w:tc>
          <w:tcPr>
            <w:tcW w:w="2977" w:type="dxa"/>
            <w:gridSpan w:val="4"/>
          </w:tcPr>
          <w:p w14:paraId="2B882F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F0260" w14:textId="77777777" w:rsidR="001E41F3" w:rsidRDefault="001E41F3">
            <w:pPr>
              <w:pStyle w:val="CRCoverPage"/>
              <w:spacing w:after="0"/>
              <w:ind w:left="99"/>
              <w:rPr>
                <w:noProof/>
              </w:rPr>
            </w:pPr>
          </w:p>
        </w:tc>
      </w:tr>
      <w:tr w:rsidR="001E41F3" w14:paraId="364AC95B" w14:textId="77777777" w:rsidTr="00A94018">
        <w:tc>
          <w:tcPr>
            <w:tcW w:w="2694" w:type="dxa"/>
            <w:gridSpan w:val="2"/>
            <w:tcBorders>
              <w:left w:val="single" w:sz="4" w:space="0" w:color="auto"/>
            </w:tcBorders>
          </w:tcPr>
          <w:p w14:paraId="0CBE2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A1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554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82259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14CC4" w14:textId="77777777" w:rsidR="001E41F3" w:rsidRDefault="00145D43">
            <w:pPr>
              <w:pStyle w:val="CRCoverPage"/>
              <w:spacing w:after="0"/>
              <w:ind w:left="99"/>
              <w:rPr>
                <w:noProof/>
              </w:rPr>
            </w:pPr>
            <w:r>
              <w:rPr>
                <w:noProof/>
              </w:rPr>
              <w:t xml:space="preserve">TS/TR ... CR ... </w:t>
            </w:r>
          </w:p>
        </w:tc>
      </w:tr>
      <w:tr w:rsidR="001E41F3" w14:paraId="3B98FE6E" w14:textId="77777777" w:rsidTr="00A94018">
        <w:tc>
          <w:tcPr>
            <w:tcW w:w="2694" w:type="dxa"/>
            <w:gridSpan w:val="2"/>
            <w:tcBorders>
              <w:left w:val="single" w:sz="4" w:space="0" w:color="auto"/>
            </w:tcBorders>
          </w:tcPr>
          <w:p w14:paraId="6E1B6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6A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1D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4034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6E8AC" w14:textId="77777777" w:rsidR="001E41F3" w:rsidRDefault="00145D43">
            <w:pPr>
              <w:pStyle w:val="CRCoverPage"/>
              <w:spacing w:after="0"/>
              <w:ind w:left="99"/>
              <w:rPr>
                <w:noProof/>
              </w:rPr>
            </w:pPr>
            <w:r>
              <w:rPr>
                <w:noProof/>
              </w:rPr>
              <w:t xml:space="preserve">TS/TR ... CR ... </w:t>
            </w:r>
          </w:p>
        </w:tc>
      </w:tr>
      <w:tr w:rsidR="001E41F3" w14:paraId="7DF87BF2" w14:textId="77777777" w:rsidTr="00A94018">
        <w:tc>
          <w:tcPr>
            <w:tcW w:w="2694" w:type="dxa"/>
            <w:gridSpan w:val="2"/>
            <w:tcBorders>
              <w:left w:val="single" w:sz="4" w:space="0" w:color="auto"/>
            </w:tcBorders>
          </w:tcPr>
          <w:p w14:paraId="776583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F02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DCF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379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799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9B809" w14:textId="77777777" w:rsidTr="00A94018">
        <w:tc>
          <w:tcPr>
            <w:tcW w:w="2694" w:type="dxa"/>
            <w:gridSpan w:val="2"/>
            <w:tcBorders>
              <w:left w:val="single" w:sz="4" w:space="0" w:color="auto"/>
            </w:tcBorders>
          </w:tcPr>
          <w:p w14:paraId="40B8003B" w14:textId="77777777" w:rsidR="001E41F3" w:rsidRDefault="001E41F3">
            <w:pPr>
              <w:pStyle w:val="CRCoverPage"/>
              <w:spacing w:after="0"/>
              <w:rPr>
                <w:b/>
                <w:i/>
                <w:noProof/>
              </w:rPr>
            </w:pPr>
          </w:p>
        </w:tc>
        <w:tc>
          <w:tcPr>
            <w:tcW w:w="6946" w:type="dxa"/>
            <w:gridSpan w:val="9"/>
            <w:tcBorders>
              <w:right w:val="single" w:sz="4" w:space="0" w:color="auto"/>
            </w:tcBorders>
          </w:tcPr>
          <w:p w14:paraId="6DEDA116" w14:textId="77777777" w:rsidR="001E41F3" w:rsidRDefault="001E41F3">
            <w:pPr>
              <w:pStyle w:val="CRCoverPage"/>
              <w:spacing w:after="0"/>
              <w:rPr>
                <w:noProof/>
              </w:rPr>
            </w:pPr>
          </w:p>
        </w:tc>
      </w:tr>
      <w:tr w:rsidR="001E41F3" w14:paraId="224C4EED" w14:textId="77777777" w:rsidTr="00A94018">
        <w:tc>
          <w:tcPr>
            <w:tcW w:w="2694" w:type="dxa"/>
            <w:gridSpan w:val="2"/>
            <w:tcBorders>
              <w:left w:val="single" w:sz="4" w:space="0" w:color="auto"/>
              <w:bottom w:val="single" w:sz="4" w:space="0" w:color="auto"/>
            </w:tcBorders>
          </w:tcPr>
          <w:p w14:paraId="372612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475E9" w14:textId="77777777" w:rsidR="001E41F3" w:rsidRDefault="001E41F3">
            <w:pPr>
              <w:pStyle w:val="CRCoverPage"/>
              <w:spacing w:after="0"/>
              <w:ind w:left="100"/>
              <w:rPr>
                <w:noProof/>
              </w:rPr>
            </w:pPr>
          </w:p>
        </w:tc>
      </w:tr>
      <w:tr w:rsidR="008863B9" w:rsidRPr="008863B9" w14:paraId="4CB6F092" w14:textId="77777777" w:rsidTr="00A94018">
        <w:tc>
          <w:tcPr>
            <w:tcW w:w="2694" w:type="dxa"/>
            <w:gridSpan w:val="2"/>
            <w:tcBorders>
              <w:top w:val="single" w:sz="4" w:space="0" w:color="auto"/>
              <w:bottom w:val="single" w:sz="4" w:space="0" w:color="auto"/>
            </w:tcBorders>
          </w:tcPr>
          <w:p w14:paraId="647CA7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FC576" w14:textId="77777777" w:rsidR="008863B9" w:rsidRPr="008863B9" w:rsidRDefault="008863B9">
            <w:pPr>
              <w:pStyle w:val="CRCoverPage"/>
              <w:spacing w:after="0"/>
              <w:ind w:left="100"/>
              <w:rPr>
                <w:noProof/>
                <w:sz w:val="8"/>
                <w:szCs w:val="8"/>
              </w:rPr>
            </w:pPr>
          </w:p>
        </w:tc>
      </w:tr>
      <w:tr w:rsidR="008863B9" w14:paraId="7B5D24D0" w14:textId="77777777" w:rsidTr="00A94018">
        <w:tc>
          <w:tcPr>
            <w:tcW w:w="2694" w:type="dxa"/>
            <w:gridSpan w:val="2"/>
            <w:tcBorders>
              <w:top w:val="single" w:sz="4" w:space="0" w:color="auto"/>
              <w:left w:val="single" w:sz="4" w:space="0" w:color="auto"/>
              <w:bottom w:val="single" w:sz="4" w:space="0" w:color="auto"/>
            </w:tcBorders>
          </w:tcPr>
          <w:p w14:paraId="2137ED6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C4703" w14:textId="77777777" w:rsidR="008863B9" w:rsidRDefault="008863B9">
            <w:pPr>
              <w:pStyle w:val="CRCoverPage"/>
              <w:spacing w:after="0"/>
              <w:ind w:left="100"/>
              <w:rPr>
                <w:noProof/>
              </w:rPr>
            </w:pPr>
          </w:p>
        </w:tc>
      </w:tr>
    </w:tbl>
    <w:p w14:paraId="3F5A40F7" w14:textId="77777777" w:rsidR="001E41F3" w:rsidRDefault="001E41F3">
      <w:pPr>
        <w:pStyle w:val="CRCoverPage"/>
        <w:spacing w:after="0"/>
        <w:rPr>
          <w:noProof/>
          <w:sz w:val="8"/>
          <w:szCs w:val="8"/>
        </w:rPr>
      </w:pPr>
    </w:p>
    <w:p w14:paraId="047B11E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069CFE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7659078F" w14:textId="77777777" w:rsidR="00A903F7" w:rsidRDefault="00A903F7" w:rsidP="00A903F7">
      <w:pPr>
        <w:rPr>
          <w:noProof/>
        </w:rPr>
      </w:pPr>
    </w:p>
    <w:p w14:paraId="5083FFD2" w14:textId="77777777" w:rsidR="00595E3A" w:rsidRDefault="00595E3A" w:rsidP="00595E3A">
      <w:pPr>
        <w:pStyle w:val="Heading3"/>
      </w:pPr>
      <w:bookmarkStart w:id="7" w:name="_Toc20150071"/>
      <w:bookmarkStart w:id="8" w:name="_Toc27846870"/>
      <w:bookmarkStart w:id="9" w:name="_Toc36188001"/>
      <w:bookmarkStart w:id="10" w:name="_Toc45183905"/>
      <w:bookmarkStart w:id="11" w:name="_Toc47342747"/>
      <w:bookmarkStart w:id="12" w:name="_Toc51769448"/>
      <w:bookmarkStart w:id="13" w:name="_Toc51829515"/>
      <w:r>
        <w:t>5.28.1</w:t>
      </w:r>
      <w:r>
        <w:tab/>
        <w:t>5GS TSN bridge management</w:t>
      </w:r>
      <w:bookmarkEnd w:id="7"/>
      <w:bookmarkEnd w:id="8"/>
      <w:bookmarkEnd w:id="9"/>
      <w:bookmarkEnd w:id="10"/>
      <w:bookmarkEnd w:id="11"/>
      <w:bookmarkEnd w:id="12"/>
      <w:bookmarkEnd w:id="13"/>
    </w:p>
    <w:p w14:paraId="72FA01B7" w14:textId="77777777"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C20AEEE" w14:textId="688DB2F5" w:rsidR="00595E3A" w:rsidRDefault="00595E3A" w:rsidP="00595E3A">
      <w:r>
        <w:t>The granularity of the 5GS TSN bridge is per UPF</w:t>
      </w:r>
      <w:ins w:id="14" w:author="Ericsson" w:date="2020-10-12T11:58:00Z">
        <w:r w:rsidR="00095477">
          <w:t xml:space="preserve"> for each network instance</w:t>
        </w:r>
      </w:ins>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CE3DE92" w14:textId="77777777" w:rsidR="00595E3A" w:rsidRDefault="00595E3A" w:rsidP="00595E3A">
      <w:pPr>
        <w:pStyle w:val="NO"/>
      </w:pPr>
      <w:r>
        <w:t>NOTE 1:</w:t>
      </w:r>
      <w:r>
        <w:tab/>
        <w:t>How to realize single NW-TT entity within UPF is up to implementation.</w:t>
      </w:r>
    </w:p>
    <w:p w14:paraId="1CDE2F21" w14:textId="77777777"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14:paraId="12C2BF49" w14:textId="77777777"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4311322" w14:textId="77777777" w:rsidR="00595E3A" w:rsidRDefault="00595E3A" w:rsidP="00595E3A">
      <w:pPr>
        <w:pStyle w:val="NO"/>
      </w:pPr>
      <w:r>
        <w:t>NOTE 3:</w:t>
      </w:r>
      <w:r>
        <w:tab/>
        <w:t>It is assumed that all PDU sessions which connect to the same TSN network via a specific UPF are handled by the same TSN AF.</w:t>
      </w:r>
    </w:p>
    <w:bookmarkStart w:id="15" w:name="_MON_1620822863"/>
    <w:bookmarkEnd w:id="15"/>
    <w:p w14:paraId="79B7E15B" w14:textId="77777777" w:rsidR="00595E3A" w:rsidRPr="00C34949" w:rsidRDefault="00595E3A" w:rsidP="00595E3A">
      <w:pPr>
        <w:pStyle w:val="TH"/>
      </w:pPr>
      <w:r>
        <w:object w:dxaOrig="9144" w:dyaOrig="3640" w14:anchorId="33FB3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20" o:title=""/>
          </v:shape>
          <o:OLEObject Type="Embed" ProgID="Word.Picture.8" ShapeID="_x0000_i1025" DrawAspect="Content" ObjectID="_1664121963" r:id="rId21"/>
        </w:object>
      </w:r>
    </w:p>
    <w:p w14:paraId="1E4D5061" w14:textId="77777777" w:rsidR="00595E3A" w:rsidRDefault="00595E3A" w:rsidP="00595E3A">
      <w:pPr>
        <w:pStyle w:val="TF"/>
      </w:pPr>
      <w:r>
        <w:t>Figure 5.28.1-1: Per UPF based 5GS bridge</w:t>
      </w:r>
    </w:p>
    <w:p w14:paraId="17115782" w14:textId="77777777" w:rsidR="00595E3A" w:rsidRDefault="00595E3A" w:rsidP="00595E3A">
      <w:pPr>
        <w:pStyle w:val="NO"/>
      </w:pPr>
      <w:r>
        <w:t>NOTE 4:</w:t>
      </w:r>
      <w:r>
        <w:tab/>
        <w:t>If a UE establishes multiple PDU Sessions terminating in different UPFs, then the UE is represented by multiple 5GS TSN bridges.</w:t>
      </w:r>
    </w:p>
    <w:p w14:paraId="0F56C788" w14:textId="77777777" w:rsidR="00595E3A" w:rsidRDefault="00595E3A" w:rsidP="00595E3A">
      <w:r>
        <w:lastRenderedPageBreak/>
        <w:t>In order to support TSN scheduled traffic (clause 8.6.8.4 in IEEE Std 802.1Q-2018 [98]) over 5GS Bridge, the 5GS supports the following functions:</w:t>
      </w:r>
    </w:p>
    <w:p w14:paraId="0F3173D1" w14:textId="77777777" w:rsidR="00595E3A" w:rsidRPr="00F06FF4" w:rsidRDefault="00595E3A" w:rsidP="00595E3A">
      <w:pPr>
        <w:pStyle w:val="B1"/>
      </w:pPr>
      <w:r>
        <w:t>-</w:t>
      </w:r>
      <w:r>
        <w:tab/>
        <w:t>Configure the bridge information in 5GS.</w:t>
      </w:r>
    </w:p>
    <w:p w14:paraId="7734D05F" w14:textId="77777777" w:rsidR="00595E3A" w:rsidRDefault="00595E3A" w:rsidP="00595E3A">
      <w:pPr>
        <w:pStyle w:val="B1"/>
      </w:pPr>
      <w:r>
        <w:t>-</w:t>
      </w:r>
      <w:r>
        <w:tab/>
        <w:t>Report the bridge information of 5GS Bridge to TSN network after PDU session establishment.</w:t>
      </w:r>
    </w:p>
    <w:p w14:paraId="402AB63C" w14:textId="77777777" w:rsidR="00595E3A" w:rsidRDefault="00595E3A" w:rsidP="00595E3A">
      <w:pPr>
        <w:pStyle w:val="B1"/>
      </w:pPr>
      <w:r>
        <w:t>-</w:t>
      </w:r>
      <w:r>
        <w:tab/>
        <w:t>Receiving the configuration from TSN network as defined in clause 5.28.2.</w:t>
      </w:r>
    </w:p>
    <w:p w14:paraId="419E0106" w14:textId="77777777" w:rsidR="00595E3A" w:rsidRDefault="00595E3A" w:rsidP="00595E3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59A2C3A" w14:textId="77777777" w:rsidR="00595E3A" w:rsidRDefault="00595E3A" w:rsidP="00595E3A">
      <w:r>
        <w:t>The bridge information of 5GS Bridge is used by the TSN network to make appropriate management configuration for the 5GS Bridge. The bridge information of 5GS Bridge includes at least the following:</w:t>
      </w:r>
    </w:p>
    <w:p w14:paraId="669FA03C" w14:textId="77777777" w:rsidR="00595E3A" w:rsidRDefault="00595E3A" w:rsidP="00595E3A">
      <w:pPr>
        <w:pStyle w:val="B1"/>
      </w:pPr>
      <w:r>
        <w:t>-</w:t>
      </w:r>
      <w:r>
        <w:tab/>
        <w:t>Information for 5GS Bridge:</w:t>
      </w:r>
    </w:p>
    <w:p w14:paraId="14D2FE9B" w14:textId="77777777" w:rsidR="00595E3A" w:rsidRDefault="00595E3A" w:rsidP="00595E3A">
      <w:pPr>
        <w:pStyle w:val="B2"/>
      </w:pPr>
      <w:r>
        <w:t>-</w:t>
      </w:r>
      <w:r>
        <w:tab/>
        <w:t>Bridge ID</w:t>
      </w:r>
    </w:p>
    <w:p w14:paraId="7D7E4DDB" w14:textId="77777777" w:rsidR="00595E3A" w:rsidRDefault="00595E3A" w:rsidP="00595E3A">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17DCAAF" w14:textId="77777777" w:rsidR="00595E3A" w:rsidRDefault="00595E3A" w:rsidP="00595E3A">
      <w:pPr>
        <w:pStyle w:val="B2"/>
      </w:pPr>
      <w:r>
        <w:t>-</w:t>
      </w:r>
      <w:r>
        <w:tab/>
        <w:t>Number of Ports;</w:t>
      </w:r>
    </w:p>
    <w:p w14:paraId="01D58CCC" w14:textId="77777777" w:rsidR="00595E3A" w:rsidRDefault="00595E3A" w:rsidP="00595E3A">
      <w:pPr>
        <w:pStyle w:val="B2"/>
      </w:pPr>
      <w:r>
        <w:t>-</w:t>
      </w:r>
      <w:r>
        <w:tab/>
        <w:t>list of port numbers.</w:t>
      </w:r>
    </w:p>
    <w:p w14:paraId="78870CE7" w14:textId="77777777" w:rsidR="00595E3A" w:rsidRDefault="00595E3A" w:rsidP="00595E3A">
      <w:pPr>
        <w:pStyle w:val="B1"/>
      </w:pPr>
      <w:r>
        <w:t>-</w:t>
      </w:r>
      <w:r>
        <w:tab/>
        <w:t>Capabilities of 5GS Bridge as defined in IEEE Std 802.1Qcc [95]:</w:t>
      </w:r>
    </w:p>
    <w:p w14:paraId="7006ECDC" w14:textId="77777777" w:rsidR="00595E3A" w:rsidRDefault="00595E3A" w:rsidP="00595E3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4B996E7" w14:textId="77777777" w:rsidR="00595E3A" w:rsidRDefault="00595E3A" w:rsidP="00595E3A">
      <w:pPr>
        <w:pStyle w:val="B2"/>
      </w:pPr>
      <w:r>
        <w:t>-</w:t>
      </w:r>
      <w:r>
        <w:tab/>
        <w:t>Propagation delay per port (</w:t>
      </w:r>
      <w:proofErr w:type="spellStart"/>
      <w:r>
        <w:t>txPropagationDelay</w:t>
      </w:r>
      <w:proofErr w:type="spellEnd"/>
      <w:r>
        <w:t>), including transmission propagation delay, egress port number.</w:t>
      </w:r>
    </w:p>
    <w:p w14:paraId="6EDEF3CE" w14:textId="77777777" w:rsidR="00595E3A" w:rsidRPr="00821CF5" w:rsidRDefault="00595E3A" w:rsidP="00595E3A">
      <w:pPr>
        <w:pStyle w:val="B2"/>
      </w:pPr>
      <w:r>
        <w:t>-</w:t>
      </w:r>
      <w:r>
        <w:tab/>
        <w:t>VLAN Configuration Information.</w:t>
      </w:r>
    </w:p>
    <w:p w14:paraId="7A3C2882" w14:textId="77777777" w:rsidR="00595E3A" w:rsidRDefault="00595E3A" w:rsidP="00595E3A">
      <w:pPr>
        <w:pStyle w:val="NO"/>
      </w:pPr>
      <w:r>
        <w:t>NOTE 5:</w:t>
      </w:r>
      <w:r>
        <w:tab/>
        <w:t>This Release of the specification does not support the modification of VLAN Configuration Information at the TSN AF.</w:t>
      </w:r>
    </w:p>
    <w:p w14:paraId="70EAFB09" w14:textId="77777777" w:rsidR="00595E3A" w:rsidRDefault="00595E3A" w:rsidP="00595E3A">
      <w:pPr>
        <w:pStyle w:val="B1"/>
      </w:pPr>
      <w:r>
        <w:t>-</w:t>
      </w:r>
      <w:r>
        <w:tab/>
        <w:t>Topology of 5GS Bridge as defined in IEEE Std 802.1AB [97]:</w:t>
      </w:r>
    </w:p>
    <w:p w14:paraId="01AD7332" w14:textId="77777777" w:rsidR="00595E3A" w:rsidRPr="00A30201" w:rsidRDefault="00595E3A" w:rsidP="00595E3A">
      <w:pPr>
        <w:pStyle w:val="B2"/>
      </w:pPr>
      <w:r>
        <w:t>-</w:t>
      </w:r>
      <w:r>
        <w:tab/>
        <w:t>Chassis ID subtype and Chassis ID of the 5GS Bridge.</w:t>
      </w:r>
    </w:p>
    <w:p w14:paraId="7629006E" w14:textId="77777777" w:rsidR="00595E3A" w:rsidRDefault="00595E3A" w:rsidP="00595E3A">
      <w:pPr>
        <w:pStyle w:val="B1"/>
        <w:tabs>
          <w:tab w:val="left" w:pos="6096"/>
        </w:tabs>
      </w:pPr>
      <w:r>
        <w:t>-</w:t>
      </w:r>
      <w:r>
        <w:tab/>
        <w:t>Traffic classes and their priorities per port as defined in IEEE Std 802.1Q</w:t>
      </w:r>
      <w:r>
        <w:rPr>
          <w:lang w:eastAsia="zh-CN"/>
        </w:rPr>
        <w:t> [98]</w:t>
      </w:r>
      <w:r>
        <w:t>.</w:t>
      </w:r>
    </w:p>
    <w:p w14:paraId="1E026FCE" w14:textId="77777777" w:rsidR="00595E3A" w:rsidRDefault="00595E3A" w:rsidP="00595E3A">
      <w:pPr>
        <w:pStyle w:val="B1"/>
      </w:pPr>
      <w:r>
        <w:t>-</w:t>
      </w:r>
      <w:r>
        <w:tab/>
        <w:t>Stream Parameters as defined in clause 12.31.1 in IEEE Std 802.1Q [98], in order to support PSFP:</w:t>
      </w:r>
    </w:p>
    <w:p w14:paraId="5E87F558" w14:textId="77777777" w:rsidR="00595E3A" w:rsidRDefault="00595E3A" w:rsidP="00595E3A">
      <w:pPr>
        <w:pStyle w:val="B2"/>
      </w:pPr>
      <w:r>
        <w:t>-</w:t>
      </w:r>
      <w:r>
        <w:tab/>
      </w:r>
      <w:proofErr w:type="spellStart"/>
      <w:r>
        <w:t>MaxStreamFilterInstances</w:t>
      </w:r>
      <w:proofErr w:type="spellEnd"/>
      <w:r>
        <w:t>: The maximum number of Stream Filter instances supported by the bridge;</w:t>
      </w:r>
    </w:p>
    <w:p w14:paraId="20DC2410" w14:textId="77777777" w:rsidR="00595E3A" w:rsidRDefault="00595E3A" w:rsidP="00595E3A">
      <w:pPr>
        <w:pStyle w:val="B2"/>
      </w:pPr>
      <w:r>
        <w:t>-</w:t>
      </w:r>
      <w:r>
        <w:tab/>
      </w:r>
      <w:proofErr w:type="spellStart"/>
      <w:r>
        <w:t>MaxStreamGateInstances</w:t>
      </w:r>
      <w:proofErr w:type="spellEnd"/>
      <w:r>
        <w:t>: The maximum number of Stream Gate instances supported by the bridge;</w:t>
      </w:r>
    </w:p>
    <w:p w14:paraId="38602D4A" w14:textId="77777777" w:rsidR="00595E3A" w:rsidRDefault="00595E3A" w:rsidP="00595E3A">
      <w:pPr>
        <w:pStyle w:val="B2"/>
      </w:pPr>
      <w:r>
        <w:t>-</w:t>
      </w:r>
      <w:r>
        <w:tab/>
      </w:r>
      <w:proofErr w:type="spellStart"/>
      <w:r>
        <w:t>MaxFlowMeterInstances</w:t>
      </w:r>
      <w:proofErr w:type="spellEnd"/>
      <w:r>
        <w:t>: The maximum number of Flow Meter instances supported by the bridge (optional);</w:t>
      </w:r>
    </w:p>
    <w:p w14:paraId="5CB6418E" w14:textId="77777777" w:rsidR="00595E3A" w:rsidRDefault="00595E3A" w:rsidP="00595E3A">
      <w:pPr>
        <w:pStyle w:val="B2"/>
      </w:pPr>
      <w:r>
        <w:lastRenderedPageBreak/>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56FDBDF9" w14:textId="77777777" w:rsidR="00595E3A" w:rsidRDefault="00595E3A" w:rsidP="00595E3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F6DEE0B" w14:textId="77777777" w:rsidR="00595E3A" w:rsidRDefault="00595E3A" w:rsidP="00595E3A">
      <w:r>
        <w:t>Bridge ID of the 5GS Bridge, port number(s) of the Ethernet port(s) in NW-TT could be preconfigured on the UPF. The UPF is selected for a PDU Session serving TSC as described in clause 6.3.3.3.</w:t>
      </w:r>
    </w:p>
    <w:p w14:paraId="17520E1D" w14:textId="77777777" w:rsidR="00595E3A" w:rsidRDefault="00595E3A" w:rsidP="00595E3A">
      <w:r>
        <w:t>This release of the specification requires that each DS-TT port is assigned with a globally unique MAC address.</w:t>
      </w:r>
    </w:p>
    <w:p w14:paraId="41F43A83" w14:textId="77777777"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14:paraId="51759479" w14:textId="28E07303" w:rsidR="00595E3A" w:rsidDel="00F17371" w:rsidRDefault="00595E3A" w:rsidP="00595E3A">
      <w:pPr>
        <w:rPr>
          <w:ins w:id="16" w:author="zte-v1" w:date="2020-10-01T08:41:00Z"/>
          <w:del w:id="17" w:author="Ericsson" w:date="2020-10-12T11:56:00Z"/>
        </w:rPr>
      </w:pPr>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ins w:id="18" w:author="zte-v1" w:date="2020-10-01T08:40:00Z">
        <w:r>
          <w:t xml:space="preserve"> When the</w:t>
        </w:r>
      </w:ins>
      <w:ins w:id="19" w:author="Nokia" w:date="2020-10-13T19:11:00Z">
        <w:r w:rsidR="00CF3207">
          <w:t>re are multiple network instances within a</w:t>
        </w:r>
      </w:ins>
      <w:ins w:id="20" w:author="zte-v1" w:date="2020-10-01T08:40:00Z">
        <w:r>
          <w:t xml:space="preserve"> UPF</w:t>
        </w:r>
      </w:ins>
      <w:ins w:id="21" w:author="Nokia" w:date="2020-10-13T19:11:00Z">
        <w:r w:rsidR="00CF3207">
          <w:t>,</w:t>
        </w:r>
      </w:ins>
      <w:ins w:id="22" w:author="zte-v1" w:date="2020-10-01T08:40:00Z">
        <w:r>
          <w:t xml:space="preserve"> </w:t>
        </w:r>
        <w:del w:id="23" w:author="Nokia" w:date="2020-10-13T19:11:00Z">
          <w:r w:rsidDel="00CF3207">
            <w:delText>support mul</w:delText>
          </w:r>
        </w:del>
      </w:ins>
      <w:ins w:id="24" w:author="zte-v1" w:date="2020-10-01T08:41:00Z">
        <w:del w:id="25" w:author="Nokia" w:date="2020-10-13T19:11:00Z">
          <w:r w:rsidDel="00CF3207">
            <w:delText xml:space="preserve">tiple </w:delText>
          </w:r>
        </w:del>
      </w:ins>
      <w:ins w:id="26" w:author="Ericsson" w:date="2020-10-12T11:53:00Z">
        <w:del w:id="27" w:author="Nokia" w:date="2020-10-13T19:11:00Z">
          <w:r w:rsidR="00855954" w:rsidDel="00CF3207">
            <w:delText>network</w:delText>
          </w:r>
          <w:r w:rsidR="00E514D4" w:rsidDel="00CF3207">
            <w:delText xml:space="preserve"> instances</w:delText>
          </w:r>
        </w:del>
      </w:ins>
      <w:ins w:id="28" w:author="zte-v1" w:date="2020-10-01T08:41:00Z">
        <w:del w:id="29" w:author="Nokia" w:date="2020-10-09T01:45:00Z">
          <w:r w:rsidDel="00DE307F">
            <w:delText>TSN Bridges</w:delText>
          </w:r>
        </w:del>
      </w:ins>
      <w:ins w:id="30" w:author="Nokia" w:date="2020-10-09T01:45:00Z">
        <w:del w:id="31" w:author="Ericsson" w:date="2020-10-12T11:53:00Z">
          <w:r w:rsidR="00DE307F" w:rsidDel="00E514D4">
            <w:delText>NW-TT(s)</w:delText>
          </w:r>
        </w:del>
      </w:ins>
      <w:ins w:id="32" w:author="zte-v1" w:date="2020-10-01T08:41:00Z">
        <w:r>
          <w:t xml:space="preserve">, </w:t>
        </w:r>
      </w:ins>
      <w:ins w:id="33" w:author="Ericsson" w:date="2020-10-12T12:03:00Z">
        <w:del w:id="34" w:author="Nokia" w:date="2020-10-13T19:08:00Z">
          <w:r w:rsidR="008611E3" w:rsidDel="00A32741">
            <w:delText xml:space="preserve">it </w:delText>
          </w:r>
        </w:del>
      </w:ins>
      <w:ins w:id="35" w:author="Ericsson" w:date="2020-10-12T11:54:00Z">
        <w:del w:id="36" w:author="Nokia" w:date="2020-10-13T19:08:00Z">
          <w:r w:rsidR="00907895" w:rsidDel="00A32741">
            <w:delText>keeps the</w:delText>
          </w:r>
        </w:del>
      </w:ins>
      <w:ins w:id="37" w:author="Nokia" w:date="2020-10-13T19:08:00Z">
        <w:r w:rsidR="00A32741">
          <w:t>each</w:t>
        </w:r>
      </w:ins>
      <w:ins w:id="38" w:author="Ericsson" w:date="2020-10-12T11:54:00Z">
        <w:r w:rsidR="00907895">
          <w:t xml:space="preserve"> network instance</w:t>
        </w:r>
        <w:del w:id="39" w:author="Nokia" w:date="2020-10-13T19:08:00Z">
          <w:r w:rsidR="00907895" w:rsidDel="00A32741">
            <w:delText>s</w:delText>
          </w:r>
        </w:del>
        <w:r w:rsidR="00907895">
          <w:t xml:space="preserve"> </w:t>
        </w:r>
      </w:ins>
      <w:ins w:id="40" w:author="Nokia" w:date="2020-10-13T19:08:00Z">
        <w:r w:rsidR="00A32741">
          <w:t xml:space="preserve">is considered </w:t>
        </w:r>
      </w:ins>
      <w:ins w:id="41" w:author="Ericsson" w:date="2020-10-12T12:03:00Z">
        <w:r w:rsidR="009A4F41">
          <w:t xml:space="preserve">logically </w:t>
        </w:r>
      </w:ins>
      <w:ins w:id="42" w:author="Ericsson" w:date="2020-10-12T11:54:00Z">
        <w:r w:rsidR="00907895">
          <w:t>separate</w:t>
        </w:r>
        <w:del w:id="43" w:author="Nokia" w:date="2020-10-13T19:07:00Z">
          <w:r w:rsidR="00907895" w:rsidDel="00A32741">
            <w:delText xml:space="preserve"> and does not forward traffic between them</w:delText>
          </w:r>
        </w:del>
        <w:r w:rsidR="00907895">
          <w:t xml:space="preserve">. </w:t>
        </w:r>
      </w:ins>
      <w:ins w:id="44" w:author="Ericsson" w:date="2020-10-12T11:55:00Z">
        <w:r w:rsidR="00AB3C2F">
          <w:t>T</w:t>
        </w:r>
      </w:ins>
      <w:ins w:id="45" w:author="zte-v1" w:date="2020-10-01T08:41:00Z">
        <w:del w:id="46" w:author="Ericsson" w:date="2020-10-12T11:55:00Z">
          <w:r w:rsidDel="00AB3C2F">
            <w:delText>t</w:delText>
          </w:r>
        </w:del>
        <w:r>
          <w:t xml:space="preserve">he </w:t>
        </w:r>
      </w:ins>
      <w:ins w:id="47" w:author="Ericsson" w:date="2020-10-12T15:29:00Z">
        <w:r w:rsidR="00591643">
          <w:t>network instance</w:t>
        </w:r>
      </w:ins>
      <w:ins w:id="48" w:author="Ericsson" w:date="2020-10-12T15:30:00Z">
        <w:r w:rsidR="0000681F">
          <w:t xml:space="preserve"> </w:t>
        </w:r>
      </w:ins>
      <w:ins w:id="49" w:author="Ericsson" w:date="2020-10-13T10:30:00Z">
        <w:r w:rsidR="00263AF8" w:rsidRPr="002A5AF6">
          <w:t xml:space="preserve">for the N6 interface </w:t>
        </w:r>
      </w:ins>
      <w:ins w:id="50" w:author="Ericsson" w:date="2020-10-12T15:30:00Z">
        <w:r w:rsidR="0000681F" w:rsidRPr="002A5AF6">
          <w:t>(clause 5.6.</w:t>
        </w:r>
        <w:r w:rsidR="00C77DB4" w:rsidRPr="002A5AF6">
          <w:t>12</w:t>
        </w:r>
      </w:ins>
      <w:ins w:id="51" w:author="Ericsson" w:date="2020-10-12T15:31:00Z">
        <w:r w:rsidR="00C77DB4" w:rsidRPr="002A5AF6">
          <w:t>)</w:t>
        </w:r>
      </w:ins>
      <w:ins w:id="52" w:author="Ericsson" w:date="2020-10-13T10:31:00Z">
        <w:r w:rsidR="00263AF8" w:rsidRPr="002A5AF6">
          <w:t xml:space="preserve"> may</w:t>
        </w:r>
      </w:ins>
      <w:ins w:id="53" w:author="Nokia" w:date="2020-10-13T19:07:00Z">
        <w:r w:rsidR="00A32741">
          <w:t xml:space="preserve"> be</w:t>
        </w:r>
      </w:ins>
      <w:ins w:id="54" w:author="Ericsson" w:date="2020-10-12T15:29:00Z">
        <w:r w:rsidR="00591643" w:rsidRPr="002A5AF6">
          <w:t xml:space="preserve"> indicated </w:t>
        </w:r>
        <w:r w:rsidR="00501CE2" w:rsidRPr="002A5AF6">
          <w:t>by the SMF</w:t>
        </w:r>
        <w:r w:rsidR="00501CE2">
          <w:t xml:space="preserve"> </w:t>
        </w:r>
        <w:r w:rsidR="00591643">
          <w:t xml:space="preserve">to the </w:t>
        </w:r>
      </w:ins>
      <w:ins w:id="55" w:author="zte-v1" w:date="2020-10-01T08:41:00Z">
        <w:r>
          <w:t xml:space="preserve">UPF </w:t>
        </w:r>
        <w:del w:id="56" w:author="Ericsson" w:date="2020-10-12T11:56:00Z">
          <w:r w:rsidDel="00F17371">
            <w:delText xml:space="preserve">determines the Bridge </w:delText>
          </w:r>
        </w:del>
      </w:ins>
      <w:ins w:id="57" w:author="zte-v1" w:date="2020-10-01T08:42:00Z">
        <w:del w:id="58" w:author="Ericsson" w:date="2020-10-12T11:56:00Z">
          <w:r w:rsidDel="00F17371">
            <w:delText xml:space="preserve">associated with </w:delText>
          </w:r>
        </w:del>
      </w:ins>
      <w:ins w:id="59" w:author="Nokia" w:date="2020-10-09T01:46:00Z">
        <w:del w:id="60" w:author="Ericsson" w:date="2020-10-12T11:56:00Z">
          <w:r w:rsidR="00DE307F" w:rsidDel="00F17371">
            <w:delText xml:space="preserve">associates one NW-TT </w:delText>
          </w:r>
        </w:del>
        <w:r w:rsidR="00DE307F">
          <w:t xml:space="preserve">for a </w:t>
        </w:r>
      </w:ins>
      <w:ins w:id="61" w:author="zte-v1" w:date="2020-10-01T08:42:00Z">
        <w:del w:id="62" w:author="Nokia" w:date="2020-10-09T01:46:00Z">
          <w:r w:rsidDel="00DE307F">
            <w:delText>the</w:delText>
          </w:r>
        </w:del>
      </w:ins>
      <w:ins w:id="63" w:author="Nokia" w:date="2020-10-09T01:46:00Z">
        <w:r w:rsidR="00DE307F">
          <w:t>given</w:t>
        </w:r>
      </w:ins>
      <w:ins w:id="64" w:author="zte-v1" w:date="2020-10-01T08:42:00Z">
        <w:r>
          <w:t xml:space="preserve"> </w:t>
        </w:r>
      </w:ins>
      <w:ins w:id="65" w:author="zte-v1" w:date="2020-10-01T08:41:00Z">
        <w:r>
          <w:t>PDU session</w:t>
        </w:r>
      </w:ins>
      <w:ins w:id="66" w:author="zte-v1" w:date="2020-10-01T08:42:00Z">
        <w:r>
          <w:t xml:space="preserve"> </w:t>
        </w:r>
        <w:del w:id="67" w:author="Ericsson" w:date="2020-10-12T15:30:00Z">
          <w:r w:rsidDel="008A4989">
            <w:delText>according to DNN/S-NSSAI</w:delText>
          </w:r>
        </w:del>
      </w:ins>
      <w:ins w:id="68" w:author="Nokia" w:date="2020-10-09T01:46:00Z">
        <w:del w:id="69" w:author="Ericsson" w:date="2020-10-12T15:30:00Z">
          <w:r w:rsidR="00DE307F" w:rsidDel="008A4989">
            <w:delText xml:space="preserve"> used</w:delText>
          </w:r>
        </w:del>
      </w:ins>
      <w:ins w:id="70" w:author="zte-v1" w:date="2020-10-01T08:42:00Z">
        <w:del w:id="71" w:author="Ericsson" w:date="2020-10-12T15:30:00Z">
          <w:r w:rsidDel="008A4989">
            <w:delText xml:space="preserve"> </w:delText>
          </w:r>
        </w:del>
        <w:r>
          <w:t>during PDU session establishment</w:t>
        </w:r>
        <w:bookmarkStart w:id="72" w:name="_GoBack"/>
        <w:bookmarkEnd w:id="72"/>
        <w:r>
          <w:t>.</w:t>
        </w:r>
      </w:ins>
      <w:ins w:id="73" w:author="Ericsson" w:date="2020-10-12T12:15:00Z">
        <w:r w:rsidR="00BE4DF9">
          <w:t xml:space="preserve"> </w:t>
        </w:r>
      </w:ins>
    </w:p>
    <w:p w14:paraId="26CDBA7A" w14:textId="777A2194" w:rsidR="00595E3A" w:rsidRPr="00595E3A" w:rsidRDefault="00595E3A" w:rsidP="00F17371">
      <w:ins w:id="74" w:author="zte-v1" w:date="2020-10-01T08:41:00Z">
        <w:del w:id="75" w:author="Nokia" w:date="2020-10-13T19:10:00Z">
          <w:r w:rsidDel="00A32741">
            <w:delText>NOTE 7:</w:delText>
          </w:r>
          <w:r w:rsidDel="00A32741">
            <w:tab/>
          </w:r>
        </w:del>
      </w:ins>
      <w:ins w:id="76" w:author="zte-v1" w:date="2020-10-01T08:42:00Z">
        <w:del w:id="77" w:author="Nokia" w:date="2020-10-13T19:10:00Z">
          <w:r w:rsidDel="00A32741">
            <w:delText xml:space="preserve">Each </w:delText>
          </w:r>
        </w:del>
      </w:ins>
      <w:ins w:id="78" w:author="Ericsson" w:date="2020-10-12T11:57:00Z">
        <w:del w:id="79" w:author="Nokia" w:date="2020-10-13T19:10:00Z">
          <w:r w:rsidR="00551F03" w:rsidDel="00A32741">
            <w:delText xml:space="preserve">NW-TT </w:delText>
          </w:r>
        </w:del>
      </w:ins>
      <w:ins w:id="80" w:author="zte-v1" w:date="2020-10-01T08:42:00Z">
        <w:del w:id="81" w:author="Nokia" w:date="2020-10-13T19:10:00Z">
          <w:r w:rsidDel="00A32741">
            <w:delText>port in the NW-TT only serves one</w:delText>
          </w:r>
        </w:del>
      </w:ins>
      <w:ins w:id="82" w:author="Ericsson" w:date="2020-10-12T12:01:00Z">
        <w:del w:id="83" w:author="Nokia" w:date="2020-10-13T19:10:00Z">
          <w:r w:rsidR="00686C3B" w:rsidRPr="00686C3B" w:rsidDel="00A32741">
            <w:delText xml:space="preserve"> </w:delText>
          </w:r>
          <w:r w:rsidR="00686C3B" w:rsidDel="00A32741">
            <w:delText>belongs to a single</w:delText>
          </w:r>
        </w:del>
      </w:ins>
      <w:ins w:id="84" w:author="zte-v1" w:date="2020-10-01T08:42:00Z">
        <w:del w:id="85" w:author="Nokia" w:date="2020-10-13T19:10:00Z">
          <w:r w:rsidDel="00A32741">
            <w:delText xml:space="preserve"> </w:delText>
          </w:r>
        </w:del>
        <w:del w:id="86" w:author="Nokia" w:date="2020-10-13T19:07:00Z">
          <w:r w:rsidDel="00A32741">
            <w:delText>TSN</w:delText>
          </w:r>
        </w:del>
      </w:ins>
      <w:ins w:id="87" w:author="Ericsson" w:date="2020-10-12T11:57:00Z">
        <w:del w:id="88" w:author="Nokia" w:date="2020-10-13T19:10:00Z">
          <w:r w:rsidR="00343447" w:rsidDel="00A32741">
            <w:delText xml:space="preserve"> </w:delText>
          </w:r>
        </w:del>
      </w:ins>
      <w:ins w:id="89" w:author="zte-v1" w:date="2020-10-01T08:42:00Z">
        <w:del w:id="90" w:author="Nokia" w:date="2020-10-13T19:10:00Z">
          <w:r w:rsidDel="00A32741">
            <w:delText>Bridge</w:delText>
          </w:r>
        </w:del>
      </w:ins>
      <w:ins w:id="91" w:author="Ericsson" w:date="2020-10-12T11:57:00Z">
        <w:del w:id="92" w:author="Nokia" w:date="2020-10-13T19:10:00Z">
          <w:r w:rsidR="00343447" w:rsidDel="00A32741">
            <w:delText xml:space="preserve"> only</w:delText>
          </w:r>
        </w:del>
      </w:ins>
      <w:ins w:id="93" w:author="Ericsson" w:date="2020-10-12T12:14:00Z">
        <w:del w:id="94" w:author="Nokia" w:date="2020-10-13T19:10:00Z">
          <w:r w:rsidR="00027954" w:rsidDel="00A32741">
            <w:delText xml:space="preserve">, and each </w:delText>
          </w:r>
        </w:del>
        <w:del w:id="95" w:author="Nokia" w:date="2020-10-13T19:07:00Z">
          <w:r w:rsidR="00027954" w:rsidDel="00A32741">
            <w:delText>TSN</w:delText>
          </w:r>
        </w:del>
        <w:del w:id="96" w:author="Nokia" w:date="2020-10-13T19:10:00Z">
          <w:r w:rsidR="00027954" w:rsidDel="00A32741">
            <w:delText xml:space="preserve"> Bridge belongs to </w:delText>
          </w:r>
          <w:r w:rsidR="00B754E8" w:rsidDel="00A32741">
            <w:delText xml:space="preserve">a </w:delText>
          </w:r>
        </w:del>
        <w:del w:id="97" w:author="Nokia" w:date="2020-10-13T19:09:00Z">
          <w:r w:rsidR="00B754E8" w:rsidDel="00A32741">
            <w:delText>single</w:delText>
          </w:r>
        </w:del>
        <w:del w:id="98" w:author="Nokia" w:date="2020-10-13T19:10:00Z">
          <w:r w:rsidR="00B754E8" w:rsidDel="00A32741">
            <w:delText xml:space="preserve"> network instance</w:delText>
          </w:r>
        </w:del>
        <w:del w:id="99" w:author="Nokia" w:date="2020-10-13T19:09:00Z">
          <w:r w:rsidR="00B754E8" w:rsidDel="00A32741">
            <w:delText xml:space="preserve"> only</w:delText>
          </w:r>
        </w:del>
      </w:ins>
      <w:ins w:id="100" w:author="zte-v1" w:date="2020-10-01T08:41:00Z">
        <w:del w:id="101" w:author="Nokia" w:date="2020-10-13T19:10:00Z">
          <w:r w:rsidDel="00A32741">
            <w:delText>.</w:delText>
          </w:r>
        </w:del>
      </w:ins>
    </w:p>
    <w:p w14:paraId="3D77AFF7" w14:textId="77777777" w:rsidR="00595E3A" w:rsidRDefault="00595E3A" w:rsidP="00595E3A">
      <w:r>
        <w:t>The TSN AF is responsible to receive the bridge information of 5GS Bridge from 5GS, as well as register or update this information to the TSN network.</w:t>
      </w:r>
    </w:p>
    <w:p w14:paraId="33A661CF" w14:textId="77777777" w:rsidR="00A903F7" w:rsidRPr="00595E3A" w:rsidRDefault="00A903F7" w:rsidP="00763877">
      <w:pPr>
        <w:rPr>
          <w:noProof/>
        </w:rPr>
      </w:pPr>
    </w:p>
    <w:p w14:paraId="11031C3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F5D3D0C" w14:textId="77777777" w:rsidR="00A903F7" w:rsidRDefault="00A903F7" w:rsidP="00A903F7">
      <w:pPr>
        <w:rPr>
          <w:noProof/>
        </w:rPr>
      </w:pPr>
    </w:p>
    <w:p w14:paraId="76FBC681"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B3462" w14:textId="77777777" w:rsidR="00650F33" w:rsidRDefault="00650F33">
      <w:r>
        <w:separator/>
      </w:r>
    </w:p>
  </w:endnote>
  <w:endnote w:type="continuationSeparator" w:id="0">
    <w:p w14:paraId="1972CDE2" w14:textId="77777777" w:rsidR="00650F33" w:rsidRDefault="00650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B44F" w14:textId="77777777" w:rsidR="00DE307F" w:rsidRDefault="00DE3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19BC" w14:textId="77777777" w:rsidR="00DE307F" w:rsidRDefault="00DE3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54C6" w14:textId="77777777" w:rsidR="00DE307F" w:rsidRDefault="00DE3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4BA97" w14:textId="77777777" w:rsidR="00650F33" w:rsidRDefault="00650F33">
      <w:r>
        <w:separator/>
      </w:r>
    </w:p>
  </w:footnote>
  <w:footnote w:type="continuationSeparator" w:id="0">
    <w:p w14:paraId="188FFE9B" w14:textId="77777777" w:rsidR="00650F33" w:rsidRDefault="00650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0BC"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31A1" w14:textId="77777777" w:rsidR="00DE307F" w:rsidRDefault="00DE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CDBE" w14:textId="77777777" w:rsidR="00DE307F" w:rsidRDefault="00DE3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3517"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50C83"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A9FC"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1F"/>
    <w:rsid w:val="00022E4A"/>
    <w:rsid w:val="00027954"/>
    <w:rsid w:val="0005438B"/>
    <w:rsid w:val="00095477"/>
    <w:rsid w:val="000A6394"/>
    <w:rsid w:val="000B7FED"/>
    <w:rsid w:val="000C038A"/>
    <w:rsid w:val="000C6598"/>
    <w:rsid w:val="000D0904"/>
    <w:rsid w:val="00122E3E"/>
    <w:rsid w:val="00145D43"/>
    <w:rsid w:val="00163BEA"/>
    <w:rsid w:val="001745EE"/>
    <w:rsid w:val="001765B3"/>
    <w:rsid w:val="00192C46"/>
    <w:rsid w:val="001A08B3"/>
    <w:rsid w:val="001A7B60"/>
    <w:rsid w:val="001B52F0"/>
    <w:rsid w:val="001B7A65"/>
    <w:rsid w:val="001C1951"/>
    <w:rsid w:val="001E2DA5"/>
    <w:rsid w:val="001E41F3"/>
    <w:rsid w:val="001F2654"/>
    <w:rsid w:val="002270AC"/>
    <w:rsid w:val="00243884"/>
    <w:rsid w:val="00253229"/>
    <w:rsid w:val="0026004D"/>
    <w:rsid w:val="00263AF8"/>
    <w:rsid w:val="002640DD"/>
    <w:rsid w:val="002640E5"/>
    <w:rsid w:val="00275D12"/>
    <w:rsid w:val="00282D9F"/>
    <w:rsid w:val="00284FEB"/>
    <w:rsid w:val="002860C4"/>
    <w:rsid w:val="002A5AF6"/>
    <w:rsid w:val="002B431F"/>
    <w:rsid w:val="002B5741"/>
    <w:rsid w:val="00305409"/>
    <w:rsid w:val="00343447"/>
    <w:rsid w:val="00357413"/>
    <w:rsid w:val="003609EF"/>
    <w:rsid w:val="0036231A"/>
    <w:rsid w:val="00374894"/>
    <w:rsid w:val="00374DD4"/>
    <w:rsid w:val="003A31BC"/>
    <w:rsid w:val="003E1A36"/>
    <w:rsid w:val="00410371"/>
    <w:rsid w:val="004133E9"/>
    <w:rsid w:val="004242F1"/>
    <w:rsid w:val="004B75B7"/>
    <w:rsid w:val="00501CE2"/>
    <w:rsid w:val="0050607B"/>
    <w:rsid w:val="0051580D"/>
    <w:rsid w:val="00535765"/>
    <w:rsid w:val="00547111"/>
    <w:rsid w:val="00551F03"/>
    <w:rsid w:val="00556721"/>
    <w:rsid w:val="00591643"/>
    <w:rsid w:val="00592D74"/>
    <w:rsid w:val="0059538D"/>
    <w:rsid w:val="00595E3A"/>
    <w:rsid w:val="005A2264"/>
    <w:rsid w:val="005A6E8A"/>
    <w:rsid w:val="005B36AE"/>
    <w:rsid w:val="005E2C44"/>
    <w:rsid w:val="00613C7B"/>
    <w:rsid w:val="00621188"/>
    <w:rsid w:val="00621F11"/>
    <w:rsid w:val="006257ED"/>
    <w:rsid w:val="00650F33"/>
    <w:rsid w:val="00686C3B"/>
    <w:rsid w:val="006945D5"/>
    <w:rsid w:val="00695808"/>
    <w:rsid w:val="006B46FB"/>
    <w:rsid w:val="006B46FD"/>
    <w:rsid w:val="006B5A4D"/>
    <w:rsid w:val="006E21FB"/>
    <w:rsid w:val="006E47AD"/>
    <w:rsid w:val="00763877"/>
    <w:rsid w:val="00782DA1"/>
    <w:rsid w:val="00792342"/>
    <w:rsid w:val="007977A8"/>
    <w:rsid w:val="007B1DBC"/>
    <w:rsid w:val="007B512A"/>
    <w:rsid w:val="007B5264"/>
    <w:rsid w:val="007C2097"/>
    <w:rsid w:val="007D6A07"/>
    <w:rsid w:val="007F7259"/>
    <w:rsid w:val="008040A8"/>
    <w:rsid w:val="008279FA"/>
    <w:rsid w:val="00833834"/>
    <w:rsid w:val="00836166"/>
    <w:rsid w:val="00855954"/>
    <w:rsid w:val="008611E3"/>
    <w:rsid w:val="008626E7"/>
    <w:rsid w:val="00870EE7"/>
    <w:rsid w:val="0087778E"/>
    <w:rsid w:val="008863B9"/>
    <w:rsid w:val="008A45A6"/>
    <w:rsid w:val="008A4989"/>
    <w:rsid w:val="008B35F5"/>
    <w:rsid w:val="008D6D5D"/>
    <w:rsid w:val="008F686C"/>
    <w:rsid w:val="008F6D80"/>
    <w:rsid w:val="00907895"/>
    <w:rsid w:val="009148DE"/>
    <w:rsid w:val="00936B04"/>
    <w:rsid w:val="00941E30"/>
    <w:rsid w:val="0094792E"/>
    <w:rsid w:val="009777D9"/>
    <w:rsid w:val="00983F93"/>
    <w:rsid w:val="00991B88"/>
    <w:rsid w:val="009A4F41"/>
    <w:rsid w:val="009A5753"/>
    <w:rsid w:val="009A579D"/>
    <w:rsid w:val="009E3297"/>
    <w:rsid w:val="009F734F"/>
    <w:rsid w:val="00A246B6"/>
    <w:rsid w:val="00A32741"/>
    <w:rsid w:val="00A47E70"/>
    <w:rsid w:val="00A50CF0"/>
    <w:rsid w:val="00A7671C"/>
    <w:rsid w:val="00A903F7"/>
    <w:rsid w:val="00A93293"/>
    <w:rsid w:val="00A94018"/>
    <w:rsid w:val="00AA2CBC"/>
    <w:rsid w:val="00AB3C2F"/>
    <w:rsid w:val="00AC5820"/>
    <w:rsid w:val="00AD1CD8"/>
    <w:rsid w:val="00AE7A02"/>
    <w:rsid w:val="00B258BB"/>
    <w:rsid w:val="00B6764F"/>
    <w:rsid w:val="00B67B97"/>
    <w:rsid w:val="00B7111F"/>
    <w:rsid w:val="00B737AE"/>
    <w:rsid w:val="00B754E8"/>
    <w:rsid w:val="00B968C8"/>
    <w:rsid w:val="00BA3EC5"/>
    <w:rsid w:val="00BA51D9"/>
    <w:rsid w:val="00BB5DFC"/>
    <w:rsid w:val="00BD2047"/>
    <w:rsid w:val="00BD279D"/>
    <w:rsid w:val="00BD6BB8"/>
    <w:rsid w:val="00BE4DF9"/>
    <w:rsid w:val="00C4564C"/>
    <w:rsid w:val="00C63C04"/>
    <w:rsid w:val="00C66835"/>
    <w:rsid w:val="00C66BA2"/>
    <w:rsid w:val="00C77DB4"/>
    <w:rsid w:val="00C95985"/>
    <w:rsid w:val="00CC5026"/>
    <w:rsid w:val="00CC68D0"/>
    <w:rsid w:val="00CD5973"/>
    <w:rsid w:val="00CD65A7"/>
    <w:rsid w:val="00CF3207"/>
    <w:rsid w:val="00CF4A90"/>
    <w:rsid w:val="00D03F9A"/>
    <w:rsid w:val="00D06D51"/>
    <w:rsid w:val="00D24991"/>
    <w:rsid w:val="00D50255"/>
    <w:rsid w:val="00D66520"/>
    <w:rsid w:val="00D80750"/>
    <w:rsid w:val="00D85A29"/>
    <w:rsid w:val="00DD5222"/>
    <w:rsid w:val="00DE0691"/>
    <w:rsid w:val="00DE307F"/>
    <w:rsid w:val="00DE34CF"/>
    <w:rsid w:val="00E13F3D"/>
    <w:rsid w:val="00E30841"/>
    <w:rsid w:val="00E34898"/>
    <w:rsid w:val="00E4734A"/>
    <w:rsid w:val="00E514D4"/>
    <w:rsid w:val="00EB09B7"/>
    <w:rsid w:val="00EE7D7C"/>
    <w:rsid w:val="00F17371"/>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811EA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026B0-31A3-484E-A661-4FFAFE83BEB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F4EC27E7-C940-4844-96D1-206A70D70EC0}">
  <ds:schemaRefs>
    <ds:schemaRef ds:uri="http://schemas.microsoft.com/sharepoint/v3/contenttype/forms"/>
  </ds:schemaRefs>
</ds:datastoreItem>
</file>

<file path=customXml/itemProps3.xml><?xml version="1.0" encoding="utf-8"?>
<ds:datastoreItem xmlns:ds="http://schemas.openxmlformats.org/officeDocument/2006/customXml" ds:itemID="{F1EBDD66-F3AE-42CE-8E27-1892DB714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CD517-E055-4DC4-BE8D-56C753017FF8}">
  <ds:schemaRefs>
    <ds:schemaRef ds:uri="Microsoft.SharePoint.Taxonomy.ContentTypeSync"/>
  </ds:schemaRefs>
</ds:datastoreItem>
</file>

<file path=customXml/itemProps5.xml><?xml version="1.0" encoding="utf-8"?>
<ds:datastoreItem xmlns:ds="http://schemas.openxmlformats.org/officeDocument/2006/customXml" ds:itemID="{278DA096-CE6C-4F91-B670-88A4F973C826}">
  <ds:schemaRefs>
    <ds:schemaRef ds:uri="http://schemas.microsoft.com/sharepoint/events"/>
  </ds:schemaRefs>
</ds:datastoreItem>
</file>

<file path=customXml/itemProps6.xml><?xml version="1.0" encoding="utf-8"?>
<ds:datastoreItem xmlns:ds="http://schemas.openxmlformats.org/officeDocument/2006/customXml" ds:itemID="{AC11C425-5E16-43A9-A84D-9CB603F9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1420</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1900-01-01T14:00:00Z</cp:lastPrinted>
  <dcterms:created xsi:type="dcterms:W3CDTF">2020-10-14T00:10:00Z</dcterms:created>
  <dcterms:modified xsi:type="dcterms:W3CDTF">2020-10-14T00:12:00Z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881bcb5b-9aab-4154-84ed-dea20dd5f930</vt:lpwstr>
  </property>
</Properties>
</file>